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20A" w:rsidRPr="0071520A" w:rsidRDefault="0071520A" w:rsidP="0071520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71520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&lt;Письмо&gt; </w:t>
      </w:r>
      <w:proofErr w:type="spellStart"/>
      <w:r w:rsidRPr="0071520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Роспотребнадзора</w:t>
      </w:r>
      <w:proofErr w:type="spellEnd"/>
      <w:r w:rsidRPr="0071520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N 02/16587-2020-24, </w:t>
      </w:r>
      <w:proofErr w:type="spellStart"/>
      <w:r w:rsidRPr="0071520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Минпросвещения</w:t>
      </w:r>
      <w:proofErr w:type="spellEnd"/>
      <w:r w:rsidRPr="0071520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России N ГД-1192/03 от 12.08.2020 "Об организации работы общеобразовательных организаций"</w:t>
      </w:r>
    </w:p>
    <w:p w:rsidR="0071520A" w:rsidRPr="0071520A" w:rsidRDefault="0071520A" w:rsidP="007152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152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ФЕДЕРАЛЬНАЯ СЛУЖБА ПО НАДЗОРУ В СФЕРЕ ЗАЩИТЫ</w:t>
      </w:r>
    </w:p>
    <w:p w:rsidR="0071520A" w:rsidRPr="0071520A" w:rsidRDefault="0071520A" w:rsidP="007152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152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 ПОТРЕБИТЕЛЕЙ И БЛАГОПОЛУЧИЯ ЧЕЛОВЕКА</w:t>
      </w:r>
    </w:p>
    <w:p w:rsidR="0071520A" w:rsidRPr="0071520A" w:rsidRDefault="0071520A" w:rsidP="007152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152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N 02/16587-2020-24</w:t>
      </w:r>
    </w:p>
    <w:p w:rsidR="0071520A" w:rsidRPr="0071520A" w:rsidRDefault="0071520A" w:rsidP="007152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152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МИНИСТЕРСТВО ПРОСВЕЩЕНИЯ РОССИЙСКОЙ ФЕДЕРАЦИИ</w:t>
      </w:r>
    </w:p>
    <w:p w:rsidR="0071520A" w:rsidRPr="0071520A" w:rsidRDefault="0071520A" w:rsidP="007152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152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N ГД-1192/03</w:t>
      </w:r>
    </w:p>
    <w:p w:rsidR="0071520A" w:rsidRPr="0071520A" w:rsidRDefault="0071520A" w:rsidP="007152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152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ПИСЬМО</w:t>
      </w:r>
    </w:p>
    <w:p w:rsidR="0071520A" w:rsidRPr="0071520A" w:rsidRDefault="0071520A" w:rsidP="007152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7152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</w:t>
      </w:r>
      <w:proofErr w:type="gramEnd"/>
      <w:r w:rsidRPr="007152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12 августа 2020 года</w:t>
      </w:r>
    </w:p>
    <w:p w:rsidR="0071520A" w:rsidRPr="0071520A" w:rsidRDefault="0071520A" w:rsidP="007152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152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ОРГАНИЗАЦИИ РАБОТЫ ОБЩЕОБРАЗОВАТЕЛЬНЫХ ОРГАНИЗАЦИЙ</w:t>
      </w:r>
    </w:p>
    <w:p w:rsidR="0071520A" w:rsidRPr="0071520A" w:rsidRDefault="0071520A" w:rsidP="0071520A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Предстоящий новый учебный </w:t>
      </w:r>
      <w:bookmarkStart w:id="0" w:name="_GoBack"/>
      <w:bookmarkEnd w:id="0"/>
      <w:r w:rsidRPr="00715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год имеет особенности в связи с эпидемиологической ситуацией по распространению новой </w:t>
      </w:r>
      <w:proofErr w:type="spellStart"/>
      <w:r w:rsidRPr="00715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коронавирусной</w:t>
      </w:r>
      <w:proofErr w:type="spellEnd"/>
      <w:r w:rsidRPr="00715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инфекции COVID-19.</w:t>
      </w:r>
    </w:p>
    <w:p w:rsidR="0071520A" w:rsidRPr="0071520A" w:rsidRDefault="0071520A" w:rsidP="007152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2020/2021 учебном году общеобразовательные организации должны обеспечить реализацию образовательных программ в штатном режиме с соблюдением санитарно-эпидемиологических требований в условиях профилактики и предотвращения распространения новой </w:t>
      </w:r>
      <w:proofErr w:type="spellStart"/>
      <w:r w:rsidRPr="00715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коронавирусной</w:t>
      </w:r>
      <w:proofErr w:type="spellEnd"/>
      <w:r w:rsidRPr="00715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инфекции (COVID-19).</w:t>
      </w:r>
    </w:p>
    <w:p w:rsidR="0071520A" w:rsidRPr="0071520A" w:rsidRDefault="0071520A" w:rsidP="0071520A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Администрациями общеобразовательных организаций организуются мероприятия разъяснительного характера для всех участников образовательного процесса (персонал, родители (законные представители), обучающиеся):</w:t>
      </w:r>
    </w:p>
    <w:p w:rsidR="0071520A" w:rsidRPr="0071520A" w:rsidRDefault="0071520A" w:rsidP="0071520A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15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715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мерах сохранения здоровья, о мерах профилактики и снижения рисков распространения новой </w:t>
      </w:r>
      <w:proofErr w:type="spellStart"/>
      <w:r w:rsidRPr="00715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коронавирусной</w:t>
      </w:r>
      <w:proofErr w:type="spellEnd"/>
      <w:r w:rsidRPr="00715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инфекции (COVID-19);</w:t>
      </w:r>
    </w:p>
    <w:p w:rsidR="0071520A" w:rsidRPr="0071520A" w:rsidRDefault="0071520A" w:rsidP="0071520A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15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proofErr w:type="gramEnd"/>
      <w:r w:rsidRPr="00715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организации индивидуальной и (или) групповой работы с обучающимися, в том числе с применением электронных средств обучения и дистанционных технологий обучения.</w:t>
      </w:r>
    </w:p>
    <w:p w:rsidR="0071520A" w:rsidRPr="0071520A" w:rsidRDefault="0071520A" w:rsidP="0071520A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целях минимизации рисков распространения COVID-19 по поручению Президента Российской Федерации </w:t>
      </w:r>
      <w:proofErr w:type="spellStart"/>
      <w:r w:rsidRPr="00715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Роспотребнадзором</w:t>
      </w:r>
      <w:proofErr w:type="spellEnd"/>
      <w:r w:rsidRPr="00715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совместно с </w:t>
      </w:r>
      <w:proofErr w:type="spellStart"/>
      <w:r w:rsidRPr="00715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715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разработаны и утверждены санитарные </w:t>
      </w:r>
      <w:hyperlink r:id="rId4" w:history="1">
        <w:r w:rsidRPr="0071520A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правила</w:t>
        </w:r>
      </w:hyperlink>
      <w:r w:rsidRPr="00715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715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коронавирусной</w:t>
      </w:r>
      <w:proofErr w:type="spellEnd"/>
      <w:r w:rsidRPr="00715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инфекции (COVID-19)", которые устанавливают требования к особому режиму работы в том числе образовательных организаций для детей и молодежи в условиях распространения новой </w:t>
      </w:r>
      <w:proofErr w:type="spellStart"/>
      <w:r w:rsidRPr="00715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коронавирусной</w:t>
      </w:r>
      <w:proofErr w:type="spellEnd"/>
      <w:r w:rsidRPr="00715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инфекции.</w:t>
      </w:r>
    </w:p>
    <w:p w:rsidR="0071520A" w:rsidRPr="0071520A" w:rsidRDefault="0071520A" w:rsidP="0071520A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санитарно-противоэпидемические мероприятия, предусмотренные указанным документом, в условиях возобновления работы образовательных организаций включают в себя:</w:t>
      </w:r>
    </w:p>
    <w:p w:rsidR="0071520A" w:rsidRPr="0071520A" w:rsidRDefault="0071520A" w:rsidP="0071520A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15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</w:t>
      </w:r>
      <w:proofErr w:type="gramEnd"/>
      <w:r w:rsidRPr="00715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позднее чем за 1 рабочий день территориального органа </w:t>
      </w:r>
      <w:proofErr w:type="spellStart"/>
      <w:r w:rsidRPr="00715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Роспотребнадзора</w:t>
      </w:r>
      <w:proofErr w:type="spellEnd"/>
      <w:r w:rsidRPr="00715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дате начала образовательного процесса;</w:t>
      </w:r>
    </w:p>
    <w:p w:rsidR="0071520A" w:rsidRPr="0071520A" w:rsidRDefault="0071520A" w:rsidP="0071520A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15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</w:t>
      </w:r>
      <w:proofErr w:type="gramEnd"/>
      <w:r w:rsidRPr="00715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генеральной уборки перед открытием организаций;</w:t>
      </w:r>
    </w:p>
    <w:p w:rsidR="0071520A" w:rsidRPr="0071520A" w:rsidRDefault="0071520A" w:rsidP="0071520A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15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</w:t>
      </w:r>
      <w:proofErr w:type="gramEnd"/>
      <w:r w:rsidRPr="00715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ежедневных "утренних фильтров" при входе в здание с обязательной термометрией с целью выявления и недопущения лиц с признаками респираторных заболеваний с использованием всех входов в здание (по возможности) и недопущением скопления обучающихся при входе;</w:t>
      </w:r>
    </w:p>
    <w:p w:rsidR="0071520A" w:rsidRPr="0071520A" w:rsidRDefault="0071520A" w:rsidP="0071520A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15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усиление</w:t>
      </w:r>
      <w:proofErr w:type="gramEnd"/>
      <w:r w:rsidRPr="00715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дезинфекционного режима (проведение уборок с использованием дезинфекционных средств, наличие антисептических средств для обработки рук, использование приборов для обеззараживания воздуха);</w:t>
      </w:r>
    </w:p>
    <w:p w:rsidR="0071520A" w:rsidRPr="0071520A" w:rsidRDefault="0071520A" w:rsidP="0071520A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15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</w:t>
      </w:r>
      <w:proofErr w:type="gramEnd"/>
      <w:r w:rsidRPr="00715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условий для соблюдения правил личной гигиены (наличие мыла и одноразовых полотенец или </w:t>
      </w:r>
      <w:proofErr w:type="spellStart"/>
      <w:r w:rsidRPr="00715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электрополотенец</w:t>
      </w:r>
      <w:proofErr w:type="spellEnd"/>
      <w:r w:rsidRPr="00715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умывальниках, туалетной бумаги в туалетных комнатах);</w:t>
      </w:r>
    </w:p>
    <w:p w:rsidR="0071520A" w:rsidRPr="0071520A" w:rsidRDefault="0071520A" w:rsidP="0071520A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15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</w:t>
      </w:r>
      <w:proofErr w:type="gramEnd"/>
      <w:r w:rsidRPr="00715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средств индивидуальной защиты (маски и перчатки) персоналом пищеблоков;</w:t>
      </w:r>
    </w:p>
    <w:p w:rsidR="0071520A" w:rsidRPr="0071520A" w:rsidRDefault="0071520A" w:rsidP="0071520A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15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закрепление</w:t>
      </w:r>
      <w:proofErr w:type="gramEnd"/>
      <w:r w:rsidRPr="00715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каждым классом отдельного кабинета (за исключением кабинетов, требующих специального оборудования), проведение занятий в актовом и спортивном залах, библиотеке только для одного класса;</w:t>
      </w:r>
    </w:p>
    <w:p w:rsidR="0071520A" w:rsidRPr="0071520A" w:rsidRDefault="0071520A" w:rsidP="0071520A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15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</w:t>
      </w:r>
      <w:proofErr w:type="gramEnd"/>
      <w:r w:rsidRPr="00715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учебного процесса по специально разработанному расписанию уроков, графику посещения столовой с целью минимизации контактов обучающихся;</w:t>
      </w:r>
    </w:p>
    <w:p w:rsidR="0071520A" w:rsidRPr="0071520A" w:rsidRDefault="0071520A" w:rsidP="0071520A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15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запрет</w:t>
      </w:r>
      <w:proofErr w:type="gramEnd"/>
      <w:r w:rsidRPr="00715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проведение массовых мероприятий между различными классами (школами) (проведение праздничных мероприятий 1 сентября организовать по классам или параллелям на открытом воздухе с использованием средств индивидуальной защиты (маски) для родителей).</w:t>
      </w:r>
    </w:p>
    <w:p w:rsidR="0071520A" w:rsidRPr="0071520A" w:rsidRDefault="0071520A" w:rsidP="0071520A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требований санитарных </w:t>
      </w:r>
      <w:hyperlink r:id="rId5" w:history="1">
        <w:r w:rsidRPr="0071520A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правил</w:t>
        </w:r>
      </w:hyperlink>
      <w:r w:rsidRPr="00715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СП 3.1/2.4.3598-20 было отработано в ходе мониторинга подготовки и проведения единого государственного экзамена на территории субъектов Российской Федерации с учетом эпидемиологической ситуации.</w:t>
      </w:r>
    </w:p>
    <w:p w:rsidR="0071520A" w:rsidRPr="0071520A" w:rsidRDefault="0071520A" w:rsidP="007152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Обращаем внимание, что в отношении общеобразовательных организаций санитарно-эпидемиологические требования установлены </w:t>
      </w:r>
      <w:hyperlink r:id="rId6" w:anchor="dst2" w:history="1">
        <w:r w:rsidRPr="0071520A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СанПиН 2.4.2.2821-10</w:t>
        </w:r>
      </w:hyperlink>
      <w:r w:rsidRPr="00715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"Санитарно-эпидемиологические требования к условиям и организации обучения в общеобразовательных организациях", в соответствии с которыми при организации фронтальных форм занятий количество детей в помещении должно определяться из расчета не менее 2,5 кв. м на 1 обучающегося; при организации групповых форм работы и индивидуальных занятий количество детей в помещении должно определяться из расчета не менее 3,5 кв. м на 1 обучающегося.</w:t>
      </w:r>
    </w:p>
    <w:p w:rsidR="0071520A" w:rsidRPr="0071520A" w:rsidRDefault="0071520A" w:rsidP="0071520A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Учебные занятия следует начинать не ранее 8.00. Расписание уроков составляется отдельно для обязательных и факультативных занятий.</w:t>
      </w:r>
    </w:p>
    <w:p w:rsidR="0071520A" w:rsidRPr="0071520A" w:rsidRDefault="0071520A" w:rsidP="0071520A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учетом требований </w:t>
      </w:r>
      <w:hyperlink r:id="rId7" w:anchor="dst100647" w:history="1">
        <w:r w:rsidRPr="0071520A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пункта 10.5</w:t>
        </w:r>
      </w:hyperlink>
      <w:r w:rsidRPr="00715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Санитарно-эпидемиологических правил и нормативов СанПиН 2.4.2.2821-10 полагаем целесообразным организовать проведение курсов внеурочной деятельности в периоды каникул, в выходные и нерабочие праздничные дни.</w:t>
      </w:r>
    </w:p>
    <w:p w:rsidR="0071520A" w:rsidRPr="0071520A" w:rsidRDefault="0071520A" w:rsidP="0071520A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обучающимися образования в общеобразовательных организациях (в очной, очно-заочной или заочной форме) и вне общеобразовательных организаций (в форме семейного образования и самообразования) осуществляется на основании </w:t>
      </w:r>
      <w:hyperlink r:id="rId8" w:history="1">
        <w:r w:rsidRPr="0071520A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частей 1</w:t>
        </w:r>
      </w:hyperlink>
      <w:r w:rsidRPr="00715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9" w:history="1">
        <w:r w:rsidRPr="0071520A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2 статьи 17</w:t>
        </w:r>
      </w:hyperlink>
      <w:r w:rsidRPr="00715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hyperlink r:id="rId10" w:history="1">
        <w:r w:rsidRPr="0071520A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части 2 статьи 63</w:t>
        </w:r>
      </w:hyperlink>
      <w:r w:rsidRPr="00715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Федерального закона от 29 декабря 2012 г. N 273-ФЗ "Об образовании в Российской Федерации" (далее - Федеральный закон).</w:t>
      </w:r>
    </w:p>
    <w:p w:rsidR="0071520A" w:rsidRPr="0071520A" w:rsidRDefault="0071520A" w:rsidP="0071520A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Зачет общеобразовательной организацией при проведении текущего контроля успеваемости и промежуточной аттестации результатов освоения обучающимися учебных предметов, курсов, дисциплин (модулей), практики, дополнительных образовательных программ в других образовательных организациях, осуществляющих образовательную деятельность, осуществляется в порядке, предусмотренном </w:t>
      </w:r>
      <w:hyperlink r:id="rId11" w:history="1">
        <w:r w:rsidRPr="0071520A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пунктом 7 части 1 статьи 34</w:t>
        </w:r>
      </w:hyperlink>
      <w:r w:rsidRPr="00715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Федерального закона.</w:t>
      </w:r>
    </w:p>
    <w:p w:rsidR="0071520A" w:rsidRPr="0071520A" w:rsidRDefault="0071520A" w:rsidP="007152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организации образовательного процесса следует рассмотреть возможность использования сетевой формы реализации образовательных программ в части освоения отдельных предметов (предметных областей) и курсов внеурочной деятельности и использования дистанционных образовательных технологий (прежде всего для проведения факультативных и элективных учебных предметов (курсов)) (при наличии условий).</w:t>
      </w:r>
    </w:p>
    <w:p w:rsidR="0071520A" w:rsidRPr="0071520A" w:rsidRDefault="0071520A" w:rsidP="0071520A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случай ухудшения эпидемиологической ситуации предусмотреть возможность дистанционного обучения.</w:t>
      </w:r>
    </w:p>
    <w:p w:rsidR="0071520A" w:rsidRPr="0071520A" w:rsidRDefault="0071520A" w:rsidP="0071520A">
      <w:pPr>
        <w:shd w:val="clear" w:color="auto" w:fill="FFFFFF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руководителя</w:t>
      </w:r>
    </w:p>
    <w:p w:rsidR="0071520A" w:rsidRPr="0071520A" w:rsidRDefault="0071520A" w:rsidP="0071520A">
      <w:pPr>
        <w:shd w:val="clear" w:color="auto" w:fill="FFFFFF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Федеральной службы по надзору</w:t>
      </w:r>
    </w:p>
    <w:p w:rsidR="0071520A" w:rsidRPr="0071520A" w:rsidRDefault="0071520A" w:rsidP="0071520A">
      <w:pPr>
        <w:shd w:val="clear" w:color="auto" w:fill="FFFFFF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15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715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сфере защиты прав потребителей</w:t>
      </w:r>
    </w:p>
    <w:p w:rsidR="0071520A" w:rsidRPr="0071520A" w:rsidRDefault="0071520A" w:rsidP="0071520A">
      <w:pPr>
        <w:shd w:val="clear" w:color="auto" w:fill="FFFFFF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15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715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благополучия человека</w:t>
      </w:r>
    </w:p>
    <w:p w:rsidR="0071520A" w:rsidRPr="0071520A" w:rsidRDefault="0071520A" w:rsidP="0071520A">
      <w:pPr>
        <w:shd w:val="clear" w:color="auto" w:fill="FFFFFF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И.В.БРАГИНА</w:t>
      </w:r>
    </w:p>
    <w:p w:rsidR="0071520A" w:rsidRPr="0071520A" w:rsidRDefault="0071520A" w:rsidP="0071520A">
      <w:pPr>
        <w:shd w:val="clear" w:color="auto" w:fill="FFFFFF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Первый заместитель Министра</w:t>
      </w:r>
    </w:p>
    <w:p w:rsidR="0071520A" w:rsidRPr="0071520A" w:rsidRDefault="0071520A" w:rsidP="0071520A">
      <w:pPr>
        <w:shd w:val="clear" w:color="auto" w:fill="FFFFFF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15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просвещения</w:t>
      </w:r>
      <w:proofErr w:type="gramEnd"/>
      <w:r w:rsidRPr="00715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Российской Федерации</w:t>
      </w:r>
    </w:p>
    <w:p w:rsidR="0071520A" w:rsidRPr="0071520A" w:rsidRDefault="0071520A" w:rsidP="0071520A">
      <w:pPr>
        <w:shd w:val="clear" w:color="auto" w:fill="FFFFFF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Д.Е.ГЛУШКО</w:t>
      </w:r>
    </w:p>
    <w:p w:rsidR="004E185C" w:rsidRPr="0071520A" w:rsidRDefault="004E185C" w:rsidP="007152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E185C" w:rsidRPr="007152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210"/>
    <w:rsid w:val="004E185C"/>
    <w:rsid w:val="0071520A"/>
    <w:rsid w:val="00EB0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269B08-EAB5-4457-A422-9A9E9DCA6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152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52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15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center">
    <w:name w:val="align_center"/>
    <w:basedOn w:val="a"/>
    <w:rsid w:val="00715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1520A"/>
    <w:rPr>
      <w:color w:val="0000FF"/>
      <w:u w:val="single"/>
    </w:rPr>
  </w:style>
  <w:style w:type="paragraph" w:customStyle="1" w:styleId="alignright">
    <w:name w:val="align_right"/>
    <w:basedOn w:val="a"/>
    <w:rsid w:val="00715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38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63885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208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60062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325763/c3b6c188aaa0ae5fdf547bd29a8c63a5fe0c077f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25763/cfd75094b4b3cf40f70efd52fe0def14b3fc3c58/" TargetMode="External"/><Relationship Id="rId11" Type="http://schemas.openxmlformats.org/officeDocument/2006/relationships/hyperlink" Target="http://www.consultant.ru/document/cons_doc_LAW_360062/" TargetMode="External"/><Relationship Id="rId5" Type="http://schemas.openxmlformats.org/officeDocument/2006/relationships/hyperlink" Target="http://www.consultant.ru/document/cons_doc_LAW_360062/" TargetMode="External"/><Relationship Id="rId10" Type="http://schemas.openxmlformats.org/officeDocument/2006/relationships/hyperlink" Target="http://www.consultant.ru/document/cons_doc_LAW_360062/" TargetMode="External"/><Relationship Id="rId4" Type="http://schemas.openxmlformats.org/officeDocument/2006/relationships/hyperlink" Target="http://www.consultant.ru/document/cons_doc_LAW_360062/" TargetMode="External"/><Relationship Id="rId9" Type="http://schemas.openxmlformats.org/officeDocument/2006/relationships/hyperlink" Target="http://www.consultant.ru/document/cons_doc_LAW_36006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1044</Words>
  <Characters>5952</Characters>
  <Application>Microsoft Office Word</Application>
  <DocSecurity>0</DocSecurity>
  <Lines>49</Lines>
  <Paragraphs>13</Paragraphs>
  <ScaleCrop>false</ScaleCrop>
  <Company/>
  <LinksUpToDate>false</LinksUpToDate>
  <CharactersWithSpaces>6983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Майорова</dc:creator>
  <cp:keywords/>
  <dc:description/>
  <cp:lastModifiedBy>Анна Майорова</cp:lastModifiedBy>
  <cp:revision>2</cp:revision>
  <dcterms:created xsi:type="dcterms:W3CDTF">2022-02-05T09:22:00Z</dcterms:created>
  <dcterms:modified xsi:type="dcterms:W3CDTF">2022-02-05T09:23:00Z</dcterms:modified>
</cp:coreProperties>
</file>